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0753" w14:textId="0E42FD15" w:rsidR="00BE3424" w:rsidRDefault="0083307E" w:rsidP="004B7078">
      <w:pPr>
        <w:spacing w:before="240" w:after="12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Equity and Achievement Program</w:t>
      </w:r>
    </w:p>
    <w:p w14:paraId="35646C3B" w14:textId="4CF99F42" w:rsidR="0083307E" w:rsidRPr="004B7078" w:rsidRDefault="0083307E" w:rsidP="004B7078">
      <w:pPr>
        <w:spacing w:before="240" w:after="12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</w:t>
      </w:r>
      <w:r w:rsidR="00EA2AD3">
        <w:rPr>
          <w:b/>
          <w:bCs/>
          <w:sz w:val="28"/>
          <w:szCs w:val="28"/>
        </w:rPr>
        <w:t>8 Student Equity Plan | Disproportionate Impact</w:t>
      </w:r>
    </w:p>
    <w:p w14:paraId="5C96697A" w14:textId="54DEF398" w:rsidR="000B3D3A" w:rsidRPr="004B7078" w:rsidRDefault="004B7078" w:rsidP="00EF600D">
      <w:pPr>
        <w:pBdr>
          <w:bottom w:val="single" w:sz="4" w:space="1" w:color="auto"/>
        </w:pBdr>
        <w:spacing w:before="240" w:after="120" w:line="259" w:lineRule="auto"/>
        <w:ind w:right="5040"/>
        <w:rPr>
          <w:b/>
          <w:bCs/>
          <w:sz w:val="22"/>
          <w:szCs w:val="22"/>
        </w:rPr>
      </w:pPr>
      <w:r w:rsidRPr="004B7078">
        <w:rPr>
          <w:b/>
          <w:bCs/>
          <w:sz w:val="22"/>
          <w:szCs w:val="22"/>
        </w:rPr>
        <w:t>Overview</w:t>
      </w:r>
    </w:p>
    <w:p w14:paraId="126A3548" w14:textId="77777777" w:rsidR="00FB7352" w:rsidRDefault="00010D4A" w:rsidP="00010D4A">
      <w:pPr>
        <w:spacing w:after="120" w:line="259" w:lineRule="auto"/>
        <w:rPr>
          <w:sz w:val="22"/>
          <w:szCs w:val="22"/>
        </w:rPr>
      </w:pPr>
      <w:r w:rsidRPr="00010D4A">
        <w:rPr>
          <w:b/>
          <w:bCs/>
          <w:sz w:val="22"/>
          <w:szCs w:val="22"/>
          <w:u w:val="single"/>
        </w:rPr>
        <w:t>D</w:t>
      </w:r>
      <w:r w:rsidRPr="00010D4A">
        <w:rPr>
          <w:b/>
          <w:bCs/>
          <w:sz w:val="22"/>
          <w:szCs w:val="22"/>
          <w:u w:val="single"/>
        </w:rPr>
        <w:t xml:space="preserve">isproportionate </w:t>
      </w:r>
      <w:r w:rsidR="00FB7352" w:rsidRPr="00FB7352">
        <w:rPr>
          <w:b/>
          <w:bCs/>
          <w:sz w:val="22"/>
          <w:szCs w:val="22"/>
          <w:u w:val="single"/>
        </w:rPr>
        <w:t>I</w:t>
      </w:r>
      <w:r w:rsidRPr="00FB7352">
        <w:rPr>
          <w:b/>
          <w:bCs/>
          <w:sz w:val="22"/>
          <w:szCs w:val="22"/>
          <w:u w:val="single"/>
        </w:rPr>
        <w:t>mpact</w:t>
      </w:r>
      <w:r w:rsidRPr="00FB7352">
        <w:rPr>
          <w:b/>
          <w:bCs/>
          <w:sz w:val="22"/>
          <w:szCs w:val="22"/>
        </w:rPr>
        <w:t xml:space="preserve"> (DI)</w:t>
      </w:r>
      <w:r w:rsidR="00FB7352" w:rsidRPr="00FB7352">
        <w:rPr>
          <w:b/>
          <w:bCs/>
          <w:sz w:val="22"/>
          <w:szCs w:val="22"/>
        </w:rPr>
        <w:t>:</w:t>
      </w:r>
      <w:r w:rsidRPr="00010D4A">
        <w:rPr>
          <w:sz w:val="22"/>
          <w:szCs w:val="22"/>
        </w:rPr>
        <w:t xml:space="preserve"> </w:t>
      </w:r>
    </w:p>
    <w:p w14:paraId="014C7A43" w14:textId="60B127C5" w:rsidR="00825562" w:rsidRDefault="00FB7352" w:rsidP="00010D4A">
      <w:pPr>
        <w:spacing w:after="12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010D4A" w:rsidRPr="00010D4A">
        <w:rPr>
          <w:sz w:val="22"/>
          <w:szCs w:val="22"/>
        </w:rPr>
        <w:t xml:space="preserve">occurs when a subset of students based on a student characteristic such as age, race, </w:t>
      </w:r>
      <w:r w:rsidR="00010D4A">
        <w:rPr>
          <w:sz w:val="22"/>
          <w:szCs w:val="22"/>
        </w:rPr>
        <w:t>or</w:t>
      </w:r>
      <w:r w:rsidR="00010D4A" w:rsidRPr="00010D4A">
        <w:rPr>
          <w:sz w:val="22"/>
          <w:szCs w:val="22"/>
        </w:rPr>
        <w:t xml:space="preserve"> gender have observably different outcomes when compared to the total student population.</w:t>
      </w:r>
    </w:p>
    <w:p w14:paraId="11246D77" w14:textId="77777777" w:rsidR="00FB7352" w:rsidRDefault="00FB7352" w:rsidP="00010D4A">
      <w:pPr>
        <w:spacing w:after="120" w:line="259" w:lineRule="auto"/>
        <w:rPr>
          <w:sz w:val="22"/>
          <w:szCs w:val="22"/>
        </w:rPr>
      </w:pPr>
      <w:r w:rsidRPr="00FB7352">
        <w:rPr>
          <w:b/>
          <w:bCs/>
          <w:sz w:val="22"/>
          <w:szCs w:val="22"/>
        </w:rPr>
        <w:t>Disproportionate Impact (DI) Calculation:</w:t>
      </w:r>
      <w:r w:rsidR="00010D4A">
        <w:rPr>
          <w:sz w:val="22"/>
          <w:szCs w:val="22"/>
        </w:rPr>
        <w:t xml:space="preserve"> </w:t>
      </w:r>
    </w:p>
    <w:p w14:paraId="47D7AC89" w14:textId="074F8816" w:rsidR="00010D4A" w:rsidRPr="00010D4A" w:rsidRDefault="00010D4A" w:rsidP="00010D4A">
      <w:pPr>
        <w:spacing w:after="120" w:line="259" w:lineRule="auto"/>
        <w:rPr>
          <w:sz w:val="22"/>
          <w:szCs w:val="22"/>
        </w:rPr>
      </w:pPr>
      <w:r w:rsidRPr="00010D4A">
        <w:rPr>
          <w:sz w:val="22"/>
          <w:szCs w:val="22"/>
        </w:rPr>
        <w:t>The</w:t>
      </w:r>
      <w:r w:rsidR="00F07765">
        <w:rPr>
          <w:sz w:val="22"/>
          <w:szCs w:val="22"/>
        </w:rPr>
        <w:t xml:space="preserve"> Percentage Point Gap Minus One (</w:t>
      </w:r>
      <w:r w:rsidRPr="00010D4A">
        <w:rPr>
          <w:sz w:val="22"/>
          <w:szCs w:val="22"/>
        </w:rPr>
        <w:t>PPG-1</w:t>
      </w:r>
      <w:r w:rsidR="00F07765">
        <w:rPr>
          <w:sz w:val="22"/>
          <w:szCs w:val="22"/>
        </w:rPr>
        <w:t>)</w:t>
      </w:r>
      <w:r w:rsidRPr="00010D4A">
        <w:rPr>
          <w:sz w:val="22"/>
          <w:szCs w:val="22"/>
        </w:rPr>
        <w:t xml:space="preserve"> method compares the outcomes of a disaggregated subgroup and the reference group </w:t>
      </w:r>
      <w:r w:rsidR="00F07765">
        <w:rPr>
          <w:sz w:val="22"/>
          <w:szCs w:val="22"/>
        </w:rPr>
        <w:t>of</w:t>
      </w:r>
      <w:r w:rsidRPr="00010D4A">
        <w:rPr>
          <w:sz w:val="22"/>
          <w:szCs w:val="22"/>
        </w:rPr>
        <w:t xml:space="preserve"> all </w:t>
      </w:r>
      <w:r w:rsidR="00F07765">
        <w:rPr>
          <w:sz w:val="22"/>
          <w:szCs w:val="22"/>
        </w:rPr>
        <w:t>other</w:t>
      </w:r>
      <w:r w:rsidRPr="00010D4A">
        <w:rPr>
          <w:sz w:val="22"/>
          <w:szCs w:val="22"/>
        </w:rPr>
        <w:t xml:space="preserve"> students (e.g., compares the persistence rate of Hispanic students to the persistence rate of all non-Hispanic students).</w:t>
      </w:r>
    </w:p>
    <w:p w14:paraId="19780EAF" w14:textId="55476FF7" w:rsidR="00E21688" w:rsidRPr="00DE0EC1" w:rsidRDefault="002615EE" w:rsidP="00EF600D">
      <w:pPr>
        <w:pBdr>
          <w:bottom w:val="single" w:sz="4" w:space="1" w:color="auto"/>
        </w:pBdr>
        <w:spacing w:before="240" w:after="240" w:line="259" w:lineRule="auto"/>
        <w:ind w:right="50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Allan Hancock College</w:t>
      </w:r>
    </w:p>
    <w:p w14:paraId="6319939C" w14:textId="20C78D19" w:rsidR="00AC5F67" w:rsidRDefault="00FB21D2" w:rsidP="00FB21D2">
      <w:pPr>
        <w:spacing w:after="120" w:line="259" w:lineRule="auto"/>
        <w:ind w:left="-720" w:right="-630"/>
        <w:jc w:val="center"/>
        <w:rPr>
          <w:sz w:val="22"/>
          <w:szCs w:val="22"/>
        </w:rPr>
      </w:pPr>
      <w:r w:rsidRPr="00FB21D2">
        <w:rPr>
          <w:noProof/>
          <w:sz w:val="22"/>
          <w:szCs w:val="22"/>
        </w:rPr>
        <w:drawing>
          <wp:inline distT="0" distB="0" distL="0" distR="0" wp14:anchorId="2B672944" wp14:editId="07E63394">
            <wp:extent cx="6412743" cy="3645535"/>
            <wp:effectExtent l="0" t="0" r="7620" b="0"/>
            <wp:docPr id="1900968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43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A1A1" w14:textId="3BCEB4DE" w:rsidR="00555733" w:rsidRPr="004B7078" w:rsidRDefault="00FD397F" w:rsidP="009728F0">
      <w:pPr>
        <w:spacing w:before="240" w:after="120" w:line="259" w:lineRule="auto"/>
        <w:rPr>
          <w:sz w:val="22"/>
          <w:szCs w:val="22"/>
        </w:rPr>
      </w:pPr>
      <w:r>
        <w:rPr>
          <w:sz w:val="22"/>
          <w:szCs w:val="22"/>
        </w:rPr>
        <w:t>The AHC</w:t>
      </w:r>
      <w:r w:rsidR="00555733" w:rsidRPr="00555733">
        <w:rPr>
          <w:sz w:val="22"/>
          <w:szCs w:val="22"/>
        </w:rPr>
        <w:t xml:space="preserve"> institutional data and equity analysis reveal that students at the intersection of</w:t>
      </w:r>
      <w:r>
        <w:rPr>
          <w:sz w:val="22"/>
          <w:szCs w:val="22"/>
        </w:rPr>
        <w:t xml:space="preserve"> </w:t>
      </w:r>
      <w:r w:rsidR="00555733" w:rsidRPr="00555733">
        <w:rPr>
          <w:sz w:val="22"/>
          <w:szCs w:val="22"/>
        </w:rPr>
        <w:t xml:space="preserve">these identities </w:t>
      </w:r>
      <w:r>
        <w:rPr>
          <w:sz w:val="22"/>
          <w:szCs w:val="22"/>
        </w:rPr>
        <w:t>e</w:t>
      </w:r>
      <w:r w:rsidR="00555733" w:rsidRPr="00555733">
        <w:rPr>
          <w:sz w:val="22"/>
          <w:szCs w:val="22"/>
        </w:rPr>
        <w:t xml:space="preserve">xperience the greatest barriers to success. </w:t>
      </w:r>
      <w:r>
        <w:rPr>
          <w:sz w:val="22"/>
          <w:szCs w:val="22"/>
        </w:rPr>
        <w:t>The</w:t>
      </w:r>
      <w:r w:rsidR="00555733" w:rsidRPr="00555733">
        <w:rPr>
          <w:sz w:val="22"/>
          <w:szCs w:val="22"/>
        </w:rPr>
        <w:t xml:space="preserve"> most impacted subgroup being Hispanic/Latine, first-generation, economically disadvantaged males.</w:t>
      </w:r>
    </w:p>
    <w:sectPr w:rsidR="00555733" w:rsidRPr="004B70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22D" w14:textId="77777777" w:rsidR="00465932" w:rsidRDefault="00465932" w:rsidP="002D30EA">
      <w:pPr>
        <w:spacing w:after="0" w:line="240" w:lineRule="auto"/>
      </w:pPr>
      <w:r>
        <w:separator/>
      </w:r>
    </w:p>
  </w:endnote>
  <w:endnote w:type="continuationSeparator" w:id="0">
    <w:p w14:paraId="463E2F61" w14:textId="77777777" w:rsidR="00465932" w:rsidRDefault="00465932" w:rsidP="002D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6848" w14:textId="4386D61C" w:rsidR="002D30EA" w:rsidRPr="002D30EA" w:rsidRDefault="005B2097" w:rsidP="005B2097">
    <w:pPr>
      <w:pStyle w:val="Footer"/>
      <w:pBdr>
        <w:top w:val="single" w:sz="4" w:space="6" w:color="auto"/>
      </w:pBdr>
      <w:tabs>
        <w:tab w:val="clear" w:pos="4680"/>
      </w:tabs>
      <w:rPr>
        <w:sz w:val="20"/>
        <w:szCs w:val="20"/>
      </w:rPr>
    </w:pPr>
    <w:r>
      <w:rPr>
        <w:sz w:val="20"/>
        <w:szCs w:val="20"/>
      </w:rPr>
      <w:t xml:space="preserve">Excerpted from the </w:t>
    </w:r>
    <w:r w:rsidR="00FB21D2" w:rsidRPr="00FB21D2">
      <w:rPr>
        <w:sz w:val="20"/>
        <w:szCs w:val="20"/>
      </w:rPr>
      <w:t>2025-28 Student Equity Plan Draft 9/16/2025</w:t>
    </w:r>
    <w:r w:rsidR="002D30EA">
      <w:rPr>
        <w:sz w:val="20"/>
        <w:szCs w:val="20"/>
      </w:rPr>
      <w:tab/>
    </w:r>
    <w:r w:rsidR="002D30EA" w:rsidRPr="002D30EA">
      <w:rPr>
        <w:sz w:val="20"/>
        <w:szCs w:val="20"/>
      </w:rPr>
      <w:fldChar w:fldCharType="begin"/>
    </w:r>
    <w:r w:rsidR="002D30EA" w:rsidRPr="002D30EA">
      <w:rPr>
        <w:sz w:val="20"/>
        <w:szCs w:val="20"/>
      </w:rPr>
      <w:instrText xml:space="preserve"> PAGE   \* MERGEFORMAT </w:instrText>
    </w:r>
    <w:r w:rsidR="002D30EA" w:rsidRPr="002D30EA">
      <w:rPr>
        <w:sz w:val="20"/>
        <w:szCs w:val="20"/>
      </w:rPr>
      <w:fldChar w:fldCharType="separate"/>
    </w:r>
    <w:r w:rsidR="002D30EA" w:rsidRPr="002D30EA">
      <w:rPr>
        <w:b/>
        <w:bCs/>
        <w:noProof/>
        <w:sz w:val="20"/>
        <w:szCs w:val="20"/>
      </w:rPr>
      <w:t>1</w:t>
    </w:r>
    <w:r w:rsidR="002D30EA" w:rsidRPr="002D30EA">
      <w:rPr>
        <w:b/>
        <w:bCs/>
        <w:noProof/>
        <w:sz w:val="20"/>
        <w:szCs w:val="20"/>
      </w:rPr>
      <w:fldChar w:fldCharType="end"/>
    </w:r>
    <w:r w:rsidR="002D30EA" w:rsidRPr="002D30EA">
      <w:rPr>
        <w:b/>
        <w:bCs/>
        <w:sz w:val="20"/>
        <w:szCs w:val="20"/>
      </w:rPr>
      <w:t xml:space="preserve"> </w:t>
    </w:r>
    <w:r w:rsidR="002D30EA" w:rsidRPr="002D30EA">
      <w:rPr>
        <w:sz w:val="20"/>
        <w:szCs w:val="20"/>
      </w:rPr>
      <w:t>|</w:t>
    </w:r>
    <w:r w:rsidR="002D30EA" w:rsidRPr="002D30EA">
      <w:rPr>
        <w:b/>
        <w:bCs/>
        <w:sz w:val="20"/>
        <w:szCs w:val="20"/>
      </w:rPr>
      <w:t xml:space="preserve"> </w:t>
    </w:r>
    <w:r w:rsidR="002D30EA" w:rsidRPr="002D30EA">
      <w:rPr>
        <w:color w:val="7F7F7F" w:themeColor="background1" w:themeShade="7F"/>
        <w:spacing w:val="6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4DE6" w14:textId="77777777" w:rsidR="00465932" w:rsidRDefault="00465932" w:rsidP="002D30EA">
      <w:pPr>
        <w:spacing w:after="0" w:line="240" w:lineRule="auto"/>
      </w:pPr>
      <w:r>
        <w:separator/>
      </w:r>
    </w:p>
  </w:footnote>
  <w:footnote w:type="continuationSeparator" w:id="0">
    <w:p w14:paraId="7564E2B8" w14:textId="77777777" w:rsidR="00465932" w:rsidRDefault="00465932" w:rsidP="002D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096A" w14:textId="77777777" w:rsidR="002D30EA" w:rsidRDefault="002D30EA" w:rsidP="002D30EA">
    <w:pPr>
      <w:pStyle w:val="Header"/>
      <w:tabs>
        <w:tab w:val="clear" w:pos="4680"/>
        <w:tab w:val="clear" w:pos="9360"/>
        <w:tab w:val="right" w:pos="14040"/>
      </w:tabs>
    </w:pPr>
    <w:r>
      <w:rPr>
        <w:noProof/>
      </w:rPr>
      <w:drawing>
        <wp:inline distT="0" distB="0" distL="0" distR="0" wp14:anchorId="42BA004C" wp14:editId="74AA46D0">
          <wp:extent cx="1474669" cy="646430"/>
          <wp:effectExtent l="0" t="0" r="0" b="1270"/>
          <wp:docPr id="154436872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68729" name="Picture 1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30" t="29780" r="24691" b="30180"/>
                  <a:stretch/>
                </pic:blipFill>
                <pic:spPr bwMode="auto">
                  <a:xfrm>
                    <a:off x="0" y="0"/>
                    <a:ext cx="1493123" cy="65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36B8649" wp14:editId="0F0B6794">
          <wp:extent cx="666750" cy="666750"/>
          <wp:effectExtent l="0" t="0" r="0" b="0"/>
          <wp:docPr id="123509388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093881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81" cy="66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0C955" w14:textId="77777777" w:rsidR="002D30EA" w:rsidRDefault="002D3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89A"/>
    <w:multiLevelType w:val="hybridMultilevel"/>
    <w:tmpl w:val="B2CA9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48FC"/>
    <w:multiLevelType w:val="hybridMultilevel"/>
    <w:tmpl w:val="5CFEDE9E"/>
    <w:lvl w:ilvl="0" w:tplc="C61CB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C8571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20E28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F1452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7A5A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E088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F83C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61A4F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36C7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CC433C6"/>
    <w:multiLevelType w:val="hybridMultilevel"/>
    <w:tmpl w:val="BE0A0C64"/>
    <w:lvl w:ilvl="0" w:tplc="DBAA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27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AE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E1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42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69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EC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4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600EA5"/>
    <w:multiLevelType w:val="hybridMultilevel"/>
    <w:tmpl w:val="03065FA4"/>
    <w:lvl w:ilvl="0" w:tplc="998AC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2F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E8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A7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4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64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40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AE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C6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796203"/>
    <w:multiLevelType w:val="hybridMultilevel"/>
    <w:tmpl w:val="BBA06CFC"/>
    <w:lvl w:ilvl="0" w:tplc="8730E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0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8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7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C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03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61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22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4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2080467">
    <w:abstractNumId w:val="1"/>
  </w:num>
  <w:num w:numId="2" w16cid:durableId="599721328">
    <w:abstractNumId w:val="4"/>
  </w:num>
  <w:num w:numId="3" w16cid:durableId="1972319731">
    <w:abstractNumId w:val="2"/>
  </w:num>
  <w:num w:numId="4" w16cid:durableId="62722648">
    <w:abstractNumId w:val="3"/>
  </w:num>
  <w:num w:numId="5" w16cid:durableId="3925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EA"/>
    <w:rsid w:val="00010D4A"/>
    <w:rsid w:val="0002684C"/>
    <w:rsid w:val="00062E47"/>
    <w:rsid w:val="00097294"/>
    <w:rsid w:val="000A68C9"/>
    <w:rsid w:val="000B3D3A"/>
    <w:rsid w:val="000D5839"/>
    <w:rsid w:val="001172F7"/>
    <w:rsid w:val="001C51BD"/>
    <w:rsid w:val="001E550D"/>
    <w:rsid w:val="00231AE5"/>
    <w:rsid w:val="002615EE"/>
    <w:rsid w:val="002B0131"/>
    <w:rsid w:val="002B7BDB"/>
    <w:rsid w:val="002D30EA"/>
    <w:rsid w:val="0034256C"/>
    <w:rsid w:val="003A5ED9"/>
    <w:rsid w:val="00465932"/>
    <w:rsid w:val="004A645A"/>
    <w:rsid w:val="004B7078"/>
    <w:rsid w:val="0053359E"/>
    <w:rsid w:val="00555733"/>
    <w:rsid w:val="005744D3"/>
    <w:rsid w:val="005B2097"/>
    <w:rsid w:val="005C61DC"/>
    <w:rsid w:val="005D5A11"/>
    <w:rsid w:val="005F7134"/>
    <w:rsid w:val="0062344F"/>
    <w:rsid w:val="006710B4"/>
    <w:rsid w:val="006D55A5"/>
    <w:rsid w:val="007052D5"/>
    <w:rsid w:val="00707605"/>
    <w:rsid w:val="00786256"/>
    <w:rsid w:val="007A438B"/>
    <w:rsid w:val="007A6909"/>
    <w:rsid w:val="00806D2C"/>
    <w:rsid w:val="00822AFC"/>
    <w:rsid w:val="00825562"/>
    <w:rsid w:val="0083307E"/>
    <w:rsid w:val="008C05CD"/>
    <w:rsid w:val="00936672"/>
    <w:rsid w:val="009728F0"/>
    <w:rsid w:val="009D6BF8"/>
    <w:rsid w:val="00A40393"/>
    <w:rsid w:val="00A65221"/>
    <w:rsid w:val="00AC5F67"/>
    <w:rsid w:val="00AF38A5"/>
    <w:rsid w:val="00B20654"/>
    <w:rsid w:val="00B34B32"/>
    <w:rsid w:val="00BE3424"/>
    <w:rsid w:val="00C26B42"/>
    <w:rsid w:val="00DA4A12"/>
    <w:rsid w:val="00DB0E77"/>
    <w:rsid w:val="00DE0EC1"/>
    <w:rsid w:val="00DF7406"/>
    <w:rsid w:val="00E02E12"/>
    <w:rsid w:val="00E02EFA"/>
    <w:rsid w:val="00E073CF"/>
    <w:rsid w:val="00E21688"/>
    <w:rsid w:val="00E523D3"/>
    <w:rsid w:val="00EA2AD3"/>
    <w:rsid w:val="00EF600D"/>
    <w:rsid w:val="00F04017"/>
    <w:rsid w:val="00F07765"/>
    <w:rsid w:val="00F413FA"/>
    <w:rsid w:val="00F67B15"/>
    <w:rsid w:val="00F7436E"/>
    <w:rsid w:val="00FB21D2"/>
    <w:rsid w:val="00FB7352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0FA5"/>
  <w15:chartTrackingRefBased/>
  <w15:docId w15:val="{4E17C091-D8CD-41FE-842B-C56D04EC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0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0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0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0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0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0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0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0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0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0E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EA"/>
  </w:style>
  <w:style w:type="paragraph" w:styleId="Footer">
    <w:name w:val="footer"/>
    <w:basedOn w:val="Normal"/>
    <w:link w:val="FooterChar"/>
    <w:uiPriority w:val="99"/>
    <w:unhideWhenUsed/>
    <w:rsid w:val="002D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EA"/>
  </w:style>
  <w:style w:type="paragraph" w:styleId="FootnoteText">
    <w:name w:val="footnote text"/>
    <w:basedOn w:val="Normal"/>
    <w:link w:val="FootnoteTextChar"/>
    <w:uiPriority w:val="99"/>
    <w:semiHidden/>
    <w:unhideWhenUsed/>
    <w:rsid w:val="005C61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1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E759-22F0-4C8B-8DB8-1D3C93CB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763</Characters>
  <Application>Microsoft Office Word</Application>
  <DocSecurity>0</DocSecurity>
  <Lines>15</Lines>
  <Paragraphs>8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Bach</dc:creator>
  <cp:keywords/>
  <dc:description/>
  <cp:lastModifiedBy>Craig Bach</cp:lastModifiedBy>
  <cp:revision>58</cp:revision>
  <dcterms:created xsi:type="dcterms:W3CDTF">2026-02-02T22:08:00Z</dcterms:created>
  <dcterms:modified xsi:type="dcterms:W3CDTF">2026-02-04T00:21:00Z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e8eed3-d905-479d-9a27-111bb9e4ff59_Enabled">
    <vt:lpwstr>true</vt:lpwstr>
  </property>
  <property fmtid="{D5CDD505-2E9C-101B-9397-08002B2CF9AE}" pid="3" name="MSIP_Label_21e8eed3-d905-479d-9a27-111bb9e4ff59_SetDate">
    <vt:lpwstr>2026-02-02T22:10:27Z</vt:lpwstr>
  </property>
  <property fmtid="{D5CDD505-2E9C-101B-9397-08002B2CF9AE}" pid="4" name="MSIP_Label_21e8eed3-d905-479d-9a27-111bb9e4ff59_Method">
    <vt:lpwstr>Standard</vt:lpwstr>
  </property>
  <property fmtid="{D5CDD505-2E9C-101B-9397-08002B2CF9AE}" pid="5" name="MSIP_Label_21e8eed3-d905-479d-9a27-111bb9e4ff59_Name">
    <vt:lpwstr>Sensitivity Label - Internal</vt:lpwstr>
  </property>
  <property fmtid="{D5CDD505-2E9C-101B-9397-08002B2CF9AE}" pid="6" name="MSIP_Label_21e8eed3-d905-479d-9a27-111bb9e4ff59_SiteId">
    <vt:lpwstr>74e8c284-3410-4349-85ac-7157c206039a</vt:lpwstr>
  </property>
  <property fmtid="{D5CDD505-2E9C-101B-9397-08002B2CF9AE}" pid="7" name="MSIP_Label_21e8eed3-d905-479d-9a27-111bb9e4ff59_ActionId">
    <vt:lpwstr>df967a46-548f-4e6e-a2ae-035ae456a3ad</vt:lpwstr>
  </property>
  <property fmtid="{D5CDD505-2E9C-101B-9397-08002B2CF9AE}" pid="8" name="MSIP_Label_21e8eed3-d905-479d-9a27-111bb9e4ff59_ContentBits">
    <vt:lpwstr>0</vt:lpwstr>
  </property>
  <property fmtid="{D5CDD505-2E9C-101B-9397-08002B2CF9AE}" pid="9" name="MSIP_Label_21e8eed3-d905-479d-9a27-111bb9e4ff59_Tag">
    <vt:lpwstr>10, 3, 0, 1</vt:lpwstr>
  </property>
</Properties>
</file>