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297305" cy="457200"/>
            <wp:effectExtent l="0" t="0" r="0" b="0"/>
            <wp:docPr id="2" name="Picture 2" descr="AHC%20logo-2001-1-WEB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C%20logo-2001-1-WEB-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of Human Resources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b/>
          <w:sz w:val="24"/>
          <w:szCs w:val="24"/>
          <w:u w:val="single"/>
        </w:rPr>
      </w:pP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CLASSIFIED BARGAINING UNIT EMPLOYEES (</w:t>
      </w:r>
      <w:proofErr w:type="spellStart"/>
      <w:r>
        <w:rPr>
          <w:b/>
          <w:sz w:val="24"/>
          <w:szCs w:val="24"/>
          <w:u w:val="single"/>
        </w:rPr>
        <w:t>CSEA</w:t>
      </w:r>
      <w:proofErr w:type="spellEnd"/>
      <w:r>
        <w:rPr>
          <w:b/>
          <w:sz w:val="24"/>
          <w:szCs w:val="24"/>
          <w:u w:val="single"/>
        </w:rPr>
        <w:t>)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b/>
          <w:sz w:val="24"/>
          <w:szCs w:val="24"/>
          <w:u w:val="single"/>
        </w:rPr>
      </w:pP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POSITION RECLASSIFICATION QUESTIONNAIRE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PART II</w:t>
      </w:r>
    </w:p>
    <w:p w:rsidR="007C6DAF" w:rsidRDefault="007C6DAF" w:rsidP="007C6DAF">
      <w:pPr>
        <w:tabs>
          <w:tab w:val="left" w:pos="0"/>
          <w:tab w:val="left" w:pos="576"/>
          <w:tab w:val="left" w:pos="720"/>
          <w:tab w:val="left" w:pos="144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b/>
          <w:sz w:val="24"/>
          <w:szCs w:val="24"/>
          <w:u w:val="single"/>
        </w:rPr>
      </w:pPr>
    </w:p>
    <w:p w:rsidR="007C6DAF" w:rsidRDefault="007C6DAF" w:rsidP="007C6DAF">
      <w:pPr>
        <w:tabs>
          <w:tab w:val="left" w:pos="0"/>
          <w:tab w:val="left" w:pos="576"/>
          <w:tab w:val="left" w:pos="720"/>
          <w:tab w:val="left" w:pos="144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Please submit the original of your reclassification questionnaire to your immediate supervisor for review and signature. </w:t>
      </w:r>
    </w:p>
    <w:p w:rsidR="007C6DAF" w:rsidRDefault="007C6DAF" w:rsidP="007C6DAF">
      <w:pPr>
        <w:tabs>
          <w:tab w:val="left" w:pos="0"/>
          <w:tab w:val="left" w:pos="270"/>
          <w:tab w:val="left" w:pos="576"/>
          <w:tab w:val="left" w:pos="720"/>
          <w:tab w:val="left" w:pos="135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SUPERVISOR MUST COMPLETE AND SUBMIT PART II NO LATER THAN DECEMBER 16th.  </w:t>
      </w:r>
    </w:p>
    <w:p w:rsidR="007C6DAF" w:rsidRDefault="007C6DAF" w:rsidP="007C6DAF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2160" w:hanging="576"/>
        <w:rPr>
          <w:sz w:val="24"/>
          <w:szCs w:val="24"/>
        </w:rPr>
      </w:pPr>
    </w:p>
    <w:p w:rsidR="007C6DAF" w:rsidRDefault="007C6DAF" w:rsidP="007C6DAF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576" w:hanging="576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Date:  _________________</w:t>
      </w:r>
    </w:p>
    <w:p w:rsidR="007C6DAF" w:rsidRDefault="007C6DAF" w:rsidP="007C6DAF">
      <w:pPr>
        <w:tabs>
          <w:tab w:val="left" w:pos="0"/>
          <w:tab w:val="left" w:pos="576"/>
          <w:tab w:val="left" w:pos="225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Print Name – Immediate Supervisor</w:t>
      </w:r>
    </w:p>
    <w:p w:rsidR="007C6DAF" w:rsidRDefault="007C6DAF" w:rsidP="007C6DAF">
      <w:pPr>
        <w:tabs>
          <w:tab w:val="left" w:pos="0"/>
          <w:tab w:val="left" w:pos="576"/>
          <w:tab w:val="left" w:pos="225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b/>
          <w:i/>
          <w:sz w:val="24"/>
          <w:szCs w:val="24"/>
        </w:rPr>
      </w:pPr>
    </w:p>
    <w:p w:rsidR="007C6DAF" w:rsidRDefault="007C6DAF" w:rsidP="007C6DAF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</w:t>
      </w:r>
    </w:p>
    <w:p w:rsidR="007C6DAF" w:rsidRDefault="007C6DAF" w:rsidP="007C6DAF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  Immediate Supervisor Signature</w:t>
      </w:r>
    </w:p>
    <w:p w:rsidR="007C6DAF" w:rsidRDefault="007C6DAF" w:rsidP="007C6DAF">
      <w:pPr>
        <w:tabs>
          <w:tab w:val="left" w:pos="0"/>
          <w:tab w:val="left" w:pos="576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6DAF" w:rsidRDefault="007C6DAF" w:rsidP="007C6DAF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agree with the employee's changes and/or comments.</w:t>
      </w:r>
      <w:bookmarkStart w:id="0" w:name="_GoBack"/>
      <w:bookmarkEnd w:id="0"/>
    </w:p>
    <w:p w:rsidR="007C6DAF" w:rsidRDefault="007C6DAF" w:rsidP="007C6DAF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6DAF" w:rsidRDefault="007C6DAF" w:rsidP="007C6DAF">
      <w:pPr>
        <w:tabs>
          <w:tab w:val="left" w:pos="0"/>
          <w:tab w:val="left" w:pos="576"/>
          <w:tab w:val="left" w:pos="2160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40" w:lineRule="atLeast"/>
        <w:ind w:left="2880" w:hanging="2880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disagree with the employee's job analysis. See supervisor’s comments.</w:t>
      </w:r>
    </w:p>
    <w:p w:rsidR="007C6DAF" w:rsidRDefault="007C6DAF" w:rsidP="007C6DAF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59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4"/>
          <w:szCs w:val="24"/>
        </w:rPr>
      </w:pP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Supervisor's Comments: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4"/>
          <w:szCs w:val="24"/>
        </w:rPr>
      </w:pPr>
      <w:r>
        <w:rPr>
          <w:i/>
          <w:sz w:val="24"/>
          <w:szCs w:val="24"/>
        </w:rPr>
        <w:t>(Use additional paper if necessary)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4"/>
          <w:szCs w:val="24"/>
        </w:rPr>
      </w:pPr>
    </w:p>
    <w:p w:rsidR="007C6DAF" w:rsidRDefault="007C6DAF" w:rsidP="007C6DA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C6DAF" w:rsidRDefault="007C6DAF" w:rsidP="007C6DA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7C6DAF" w:rsidRDefault="007C6DAF" w:rsidP="007C6DA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6DAF" w:rsidRDefault="007C6DAF" w:rsidP="007C6DAF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  <w:sz w:val="24"/>
          <w:szCs w:val="24"/>
          <w:u w:val="single"/>
        </w:rPr>
      </w:pPr>
    </w:p>
    <w:p w:rsidR="007C6DAF" w:rsidRDefault="007C6DAF" w:rsidP="007C6D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supervisor will forward the original of Part II to the attention of the director, human resources, and a copy to the employee no later than December 16th. Retain a copy for future reference.</w:t>
      </w:r>
    </w:p>
    <w:p w:rsidR="00AA35D9" w:rsidRPr="007C6DAF" w:rsidRDefault="00AA35D9" w:rsidP="007C6DAF"/>
    <w:sectPr w:rsidR="00AA35D9" w:rsidRPr="007C6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DAF">
      <w:r>
        <w:separator/>
      </w:r>
    </w:p>
  </w:endnote>
  <w:endnote w:type="continuationSeparator" w:id="0">
    <w:p w:rsidR="00000000" w:rsidRDefault="007C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A633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42582" w:rsidRDefault="007C6D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A633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DAF">
      <w:rPr>
        <w:rStyle w:val="PageNumber"/>
        <w:noProof/>
      </w:rPr>
      <w:t>1</w:t>
    </w:r>
    <w:r>
      <w:rPr>
        <w:rStyle w:val="PageNumber"/>
      </w:rPr>
      <w:fldChar w:fldCharType="end"/>
    </w:r>
  </w:p>
  <w:p w:rsidR="00342582" w:rsidRDefault="007C6DAF" w:rsidP="00C22C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7C6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6DAF">
      <w:r>
        <w:separator/>
      </w:r>
    </w:p>
  </w:footnote>
  <w:footnote w:type="continuationSeparator" w:id="0">
    <w:p w:rsidR="00000000" w:rsidRDefault="007C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7C6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7C6D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82" w:rsidRDefault="007C6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C2"/>
    <w:rsid w:val="001371EB"/>
    <w:rsid w:val="00301304"/>
    <w:rsid w:val="007C6DAF"/>
    <w:rsid w:val="00985B82"/>
    <w:rsid w:val="00A633C2"/>
    <w:rsid w:val="00A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1304"/>
    <w:pPr>
      <w:ind w:left="720"/>
    </w:pPr>
    <w:rPr>
      <w:rFonts w:ascii="Papyrus" w:eastAsiaTheme="majorEastAsia" w:hAnsi="Papyrus" w:cstheme="majorBidi"/>
    </w:rPr>
  </w:style>
  <w:style w:type="paragraph" w:styleId="Footer">
    <w:name w:val="footer"/>
    <w:basedOn w:val="Normal"/>
    <w:link w:val="FooterChar"/>
    <w:rsid w:val="00A6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33C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633C2"/>
  </w:style>
  <w:style w:type="paragraph" w:styleId="BodyText">
    <w:name w:val="Body Text"/>
    <w:basedOn w:val="Normal"/>
    <w:link w:val="BodyTextChar"/>
    <w:rsid w:val="00A633C2"/>
    <w:pPr>
      <w:spacing w:line="240" w:lineRule="atLeas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633C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A6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33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1304"/>
    <w:pPr>
      <w:ind w:left="720"/>
    </w:pPr>
    <w:rPr>
      <w:rFonts w:ascii="Papyrus" w:eastAsiaTheme="majorEastAsia" w:hAnsi="Papyrus" w:cstheme="majorBidi"/>
    </w:rPr>
  </w:style>
  <w:style w:type="paragraph" w:styleId="Footer">
    <w:name w:val="footer"/>
    <w:basedOn w:val="Normal"/>
    <w:link w:val="FooterChar"/>
    <w:rsid w:val="00A63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33C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633C2"/>
  </w:style>
  <w:style w:type="paragraph" w:styleId="BodyText">
    <w:name w:val="Body Text"/>
    <w:basedOn w:val="Normal"/>
    <w:link w:val="BodyTextChar"/>
    <w:rsid w:val="00A633C2"/>
    <w:pPr>
      <w:spacing w:line="240" w:lineRule="atLeas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633C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A633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33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3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Allan Hancock College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AHC</dc:creator>
  <cp:lastModifiedBy>AHC</cp:lastModifiedBy>
  <cp:revision>2</cp:revision>
  <dcterms:created xsi:type="dcterms:W3CDTF">2012-10-30T16:34:00Z</dcterms:created>
  <dcterms:modified xsi:type="dcterms:W3CDTF">2012-10-30T16:34:00Z</dcterms:modified>
</cp:coreProperties>
</file>